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48A06" w14:textId="71F82AB1" w:rsidR="0094484D" w:rsidRDefault="00337DEA" w:rsidP="00A965F2">
      <w:pPr>
        <w:pStyle w:val="Heading3"/>
        <w:rPr>
          <w:b/>
        </w:rPr>
      </w:pPr>
      <w:r>
        <w:t>EIE202</w:t>
      </w:r>
      <w:r w:rsidR="00C614E7">
        <w:t>5</w:t>
      </w:r>
      <w:r>
        <w:t xml:space="preserve"> Newsletter Announcement </w:t>
      </w:r>
    </w:p>
    <w:p w14:paraId="48BF2B19" w14:textId="4F9EFFEB" w:rsidR="00337DEA" w:rsidRDefault="00D561E5" w:rsidP="00D561E5">
      <w:pPr>
        <w:pStyle w:val="Heading2"/>
        <w:rPr>
          <w:rFonts w:cstheme="minorHAnsi"/>
          <w:b/>
          <w:color w:val="000000" w:themeColor="text1"/>
          <w:sz w:val="22"/>
          <w:szCs w:val="22"/>
        </w:rPr>
      </w:pPr>
      <w:r w:rsidRPr="00D561E5">
        <w:rPr>
          <w:rFonts w:cstheme="minorHAnsi"/>
          <w:b/>
          <w:color w:val="000000" w:themeColor="text1"/>
          <w:sz w:val="22"/>
          <w:szCs w:val="22"/>
        </w:rPr>
        <w:t>Implementation impact in the age of complexity:</w:t>
      </w:r>
      <w:r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Pr="00D561E5">
        <w:rPr>
          <w:rFonts w:cstheme="minorHAnsi"/>
          <w:b/>
          <w:color w:val="000000" w:themeColor="text1"/>
          <w:sz w:val="22"/>
          <w:szCs w:val="22"/>
        </w:rPr>
        <w:t>Walking the tightrope between scientific rigour and real-world pragmatism</w:t>
      </w:r>
    </w:p>
    <w:p w14:paraId="21ADC4C4" w14:textId="77777777" w:rsidR="00337DEA" w:rsidRPr="00337DEA" w:rsidRDefault="00337DEA" w:rsidP="00337DEA"/>
    <w:p w14:paraId="00AC3A1A" w14:textId="4913051F" w:rsidR="00161647" w:rsidRDefault="009C0C74" w:rsidP="00C614E7"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 xml:space="preserve">At the next European Implementation Event in Newcastle upon Tyne, UK, on June </w:t>
      </w:r>
      <w:r w:rsidR="00581E15">
        <w:rPr>
          <w:rFonts w:eastAsia="Times New Roman" w:cs="Calibri"/>
          <w:color w:val="000000"/>
        </w:rPr>
        <w:t>4 -</w:t>
      </w:r>
      <w:r>
        <w:rPr>
          <w:rFonts w:eastAsia="Times New Roman" w:cs="Calibri"/>
          <w:color w:val="000000"/>
        </w:rPr>
        <w:t xml:space="preserve"> 6, 202</w:t>
      </w:r>
      <w:r w:rsidR="00581E15">
        <w:rPr>
          <w:rFonts w:eastAsia="Times New Roman" w:cs="Calibri"/>
          <w:color w:val="000000"/>
        </w:rPr>
        <w:t>5</w:t>
      </w:r>
      <w:r>
        <w:rPr>
          <w:rFonts w:eastAsia="Times New Roman" w:cs="Calibri"/>
          <w:color w:val="000000"/>
        </w:rPr>
        <w:t xml:space="preserve">, all focus will be on </w:t>
      </w:r>
      <w:r w:rsidR="00D561E5" w:rsidRPr="00D561E5">
        <w:rPr>
          <w:rFonts w:eastAsia="Times New Roman" w:cs="Calibri"/>
          <w:color w:val="000000"/>
        </w:rPr>
        <w:t>Implementation impact in the age of complexity:</w:t>
      </w:r>
      <w:r w:rsidR="00D561E5">
        <w:rPr>
          <w:rFonts w:eastAsia="Times New Roman" w:cs="Calibri"/>
          <w:color w:val="000000"/>
        </w:rPr>
        <w:t xml:space="preserve"> </w:t>
      </w:r>
      <w:r w:rsidR="00D561E5" w:rsidRPr="00D561E5">
        <w:rPr>
          <w:rFonts w:eastAsia="Times New Roman" w:cs="Calibri"/>
          <w:color w:val="000000"/>
        </w:rPr>
        <w:t>Walking the tightrope between scientific rigour and real-world pragmatism</w:t>
      </w:r>
      <w:r w:rsidR="00337DEA">
        <w:rPr>
          <w:rFonts w:cs="Calibri"/>
          <w:b/>
          <w:noProof/>
        </w:rPr>
        <w:drawing>
          <wp:anchor distT="0" distB="0" distL="114300" distR="114300" simplePos="0" relativeHeight="251658240" behindDoc="0" locked="0" layoutInCell="1" allowOverlap="1" wp14:anchorId="1AA5D0CD" wp14:editId="79B84588">
            <wp:simplePos x="0" y="0"/>
            <wp:positionH relativeFrom="column">
              <wp:posOffset>-3433</wp:posOffset>
            </wp:positionH>
            <wp:positionV relativeFrom="paragraph">
              <wp:posOffset>50800</wp:posOffset>
            </wp:positionV>
            <wp:extent cx="1932940" cy="19329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1E5">
        <w:rPr>
          <w:rFonts w:eastAsia="Times New Roman" w:cs="Calibri"/>
          <w:color w:val="000000"/>
        </w:rPr>
        <w:t xml:space="preserve">. </w:t>
      </w:r>
    </w:p>
    <w:p w14:paraId="5AF56FDB" w14:textId="77777777" w:rsidR="00161647" w:rsidRDefault="00161647" w:rsidP="00C614E7">
      <w:pPr>
        <w:rPr>
          <w:rFonts w:eastAsia="Times New Roman" w:cs="Calibri"/>
          <w:color w:val="000000"/>
        </w:rPr>
      </w:pPr>
    </w:p>
    <w:p w14:paraId="5BAD9E2E" w14:textId="4F9E3461" w:rsidR="00063887" w:rsidRPr="00D561E5" w:rsidRDefault="009C0C74" w:rsidP="00C614E7"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Based on this theme, t</w:t>
      </w:r>
      <w:r w:rsidR="00337DEA" w:rsidRPr="005A29E7">
        <w:rPr>
          <w:rFonts w:eastAsia="Times New Roman" w:cs="Calibri"/>
          <w:color w:val="000000"/>
        </w:rPr>
        <w:t>he EIE202</w:t>
      </w:r>
      <w:r w:rsidR="00C614E7">
        <w:rPr>
          <w:rFonts w:eastAsia="Times New Roman" w:cs="Calibri"/>
          <w:color w:val="000000"/>
        </w:rPr>
        <w:t>5</w:t>
      </w:r>
      <w:r w:rsidR="00337DEA" w:rsidRPr="005A29E7">
        <w:rPr>
          <w:rFonts w:eastAsia="Times New Roman" w:cs="Calibri"/>
          <w:color w:val="000000"/>
        </w:rPr>
        <w:t xml:space="preserve"> will </w:t>
      </w:r>
      <w:r>
        <w:rPr>
          <w:rFonts w:eastAsia="Times New Roman" w:cs="Calibri"/>
          <w:color w:val="000000"/>
        </w:rPr>
        <w:t xml:space="preserve">provide rich opportunity to </w:t>
      </w:r>
      <w:r w:rsidR="00337DEA" w:rsidRPr="005A29E7">
        <w:rPr>
          <w:rFonts w:eastAsia="Times New Roman" w:cs="Calibri"/>
          <w:color w:val="000000"/>
        </w:rPr>
        <w:t xml:space="preserve">present and discuss knowledge and ideas </w:t>
      </w:r>
      <w:r w:rsidR="00337DEA" w:rsidRPr="005A29E7">
        <w:rPr>
          <w:rFonts w:eastAsia="Times New Roman" w:cs="Calibri"/>
          <w:color w:val="000000" w:themeColor="text1"/>
        </w:rPr>
        <w:t xml:space="preserve">on </w:t>
      </w:r>
      <w:r w:rsidR="00BB5503">
        <w:rPr>
          <w:rFonts w:asciiTheme="minorHAnsi" w:hAnsiTheme="minorHAnsi" w:cstheme="minorHAnsi"/>
          <w:color w:val="000000" w:themeColor="text1"/>
        </w:rPr>
        <w:t>enhancing</w:t>
      </w:r>
      <w:r w:rsidR="00337DEA" w:rsidRPr="00337DEA">
        <w:rPr>
          <w:rFonts w:asciiTheme="minorHAnsi" w:hAnsiTheme="minorHAnsi" w:cstheme="minorHAnsi"/>
          <w:color w:val="000000" w:themeColor="text1"/>
        </w:rPr>
        <w:t xml:space="preserve"> the </w:t>
      </w:r>
      <w:r w:rsidR="00337DEA" w:rsidRPr="00161647">
        <w:rPr>
          <w:rFonts w:asciiTheme="minorHAnsi" w:hAnsiTheme="minorHAnsi" w:cstheme="minorHAnsi"/>
          <w:color w:val="000000" w:themeColor="text1"/>
        </w:rPr>
        <w:t>relevance of implementation science and practice</w:t>
      </w:r>
      <w:r w:rsidR="00337DEA" w:rsidRPr="00337DEA">
        <w:rPr>
          <w:rFonts w:asciiTheme="minorHAnsi" w:hAnsiTheme="minorHAnsi" w:cstheme="minorHAnsi"/>
          <w:color w:val="000000" w:themeColor="text1"/>
        </w:rPr>
        <w:t xml:space="preserve"> for society</w:t>
      </w:r>
      <w:r w:rsidR="00337DEA" w:rsidRPr="005A29E7">
        <w:rPr>
          <w:rFonts w:eastAsia="Times New Roman" w:cs="Calibri"/>
          <w:color w:val="000000" w:themeColor="text1"/>
        </w:rPr>
        <w:t xml:space="preserve">. </w:t>
      </w:r>
      <w:r w:rsidR="00161647">
        <w:rPr>
          <w:rFonts w:eastAsia="Times New Roman" w:cs="Calibri"/>
          <w:color w:val="000000" w:themeColor="text1"/>
        </w:rPr>
        <w:t>I</w:t>
      </w:r>
      <w:r w:rsidR="00BB5503">
        <w:rPr>
          <w:rFonts w:eastAsia="Times New Roman" w:cs="Calibri"/>
          <w:color w:val="000000" w:themeColor="text1"/>
        </w:rPr>
        <w:t>f</w:t>
      </w:r>
      <w:r>
        <w:rPr>
          <w:rFonts w:eastAsia="Times New Roman" w:cs="Calibri"/>
          <w:color w:val="000000" w:themeColor="text1"/>
        </w:rPr>
        <w:t xml:space="preserve"> </w:t>
      </w:r>
      <w:r w:rsidR="00337DEA">
        <w:rPr>
          <w:rFonts w:eastAsia="Times New Roman" w:cs="Calibri"/>
          <w:color w:val="000000"/>
        </w:rPr>
        <w:t xml:space="preserve">you </w:t>
      </w:r>
      <w:r>
        <w:rPr>
          <w:rFonts w:eastAsia="Times New Roman" w:cs="Calibri"/>
          <w:color w:val="000000"/>
        </w:rPr>
        <w:t xml:space="preserve">are </w:t>
      </w:r>
      <w:r w:rsidR="00337DEA">
        <w:rPr>
          <w:rFonts w:eastAsia="Times New Roman" w:cs="Calibri"/>
          <w:color w:val="000000"/>
        </w:rPr>
        <w:t>passionate about implementation science</w:t>
      </w:r>
      <w:r w:rsidR="00161647">
        <w:rPr>
          <w:rFonts w:eastAsia="Times New Roman" w:cs="Calibri"/>
          <w:color w:val="000000"/>
        </w:rPr>
        <w:t xml:space="preserve"> and </w:t>
      </w:r>
      <w:r w:rsidR="00337DEA">
        <w:rPr>
          <w:rFonts w:eastAsia="Times New Roman" w:cs="Calibri"/>
          <w:color w:val="000000"/>
        </w:rPr>
        <w:t>practice</w:t>
      </w:r>
      <w:r w:rsidR="00BB5503">
        <w:rPr>
          <w:rFonts w:eastAsia="Times New Roman" w:cs="Calibri"/>
          <w:color w:val="000000"/>
        </w:rPr>
        <w:t>,</w:t>
      </w:r>
      <w:r w:rsidR="00337DEA">
        <w:rPr>
          <w:rFonts w:eastAsia="Times New Roman" w:cs="Calibri"/>
          <w:color w:val="000000"/>
        </w:rPr>
        <w:t xml:space="preserve"> knowledge mobilisation</w:t>
      </w:r>
      <w:r w:rsidR="00161647">
        <w:rPr>
          <w:rFonts w:eastAsia="Times New Roman" w:cs="Calibri"/>
          <w:color w:val="000000"/>
        </w:rPr>
        <w:t>, and related disciplines, you do not want to miss this</w:t>
      </w:r>
      <w:r w:rsidR="00BB5503">
        <w:rPr>
          <w:rFonts w:eastAsia="Times New Roman" w:cs="Calibri"/>
          <w:color w:val="000000"/>
        </w:rPr>
        <w:t>.</w:t>
      </w:r>
      <w:r w:rsidR="00337DEA">
        <w:rPr>
          <w:rFonts w:eastAsia="Times New Roman" w:cs="Calibri"/>
          <w:color w:val="000000"/>
        </w:rPr>
        <w:t xml:space="preserve"> </w:t>
      </w:r>
      <w:r w:rsidR="00C614E7">
        <w:t xml:space="preserve">More info </w:t>
      </w:r>
      <w:hyperlink r:id="rId9" w:history="1">
        <w:r w:rsidR="00C614E7" w:rsidRPr="00C614E7">
          <w:rPr>
            <w:rStyle w:val="Hyperlink"/>
          </w:rPr>
          <w:t>here</w:t>
        </w:r>
      </w:hyperlink>
      <w:r w:rsidR="00C614E7">
        <w:t>!</w:t>
      </w:r>
    </w:p>
    <w:p w14:paraId="4AEFF8DF" w14:textId="77777777" w:rsidR="0094484D" w:rsidRPr="00DC358D" w:rsidRDefault="0094484D" w:rsidP="0094484D">
      <w:pPr>
        <w:rPr>
          <w:sz w:val="20"/>
          <w:szCs w:val="20"/>
          <w:lang w:val="en-GB"/>
        </w:rPr>
      </w:pPr>
    </w:p>
    <w:p w14:paraId="39D358AF" w14:textId="647E1424" w:rsidR="00FF2686" w:rsidRDefault="00FF2686" w:rsidP="003C1A5D">
      <w:pPr>
        <w:jc w:val="both"/>
        <w:rPr>
          <w:rFonts w:cs="Calibri"/>
          <w:b/>
        </w:rPr>
      </w:pPr>
      <w:bookmarkStart w:id="0" w:name="_heading=h.tp2ynddqanc7" w:colFirst="0" w:colLast="0"/>
      <w:bookmarkEnd w:id="0"/>
    </w:p>
    <w:p w14:paraId="71FCA56B" w14:textId="60355E67" w:rsidR="0022647E" w:rsidRPr="00337DEA" w:rsidRDefault="0022647E" w:rsidP="00337DEA">
      <w:pPr>
        <w:rPr>
          <w:bCs/>
          <w:i/>
          <w:color w:val="00B2A1"/>
          <w:sz w:val="24"/>
          <w:szCs w:val="24"/>
        </w:rPr>
      </w:pPr>
    </w:p>
    <w:sectPr w:rsidR="0022647E" w:rsidRPr="00337DEA">
      <w:headerReference w:type="default" r:id="rId10"/>
      <w:footerReference w:type="even" r:id="rId11"/>
      <w:footerReference w:type="default" r:id="rId12"/>
      <w:pgSz w:w="11906" w:h="16838"/>
      <w:pgMar w:top="1440" w:right="1440" w:bottom="1134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35637" w14:textId="77777777" w:rsidR="00FE7048" w:rsidRDefault="00FE7048">
      <w:r>
        <w:separator/>
      </w:r>
    </w:p>
  </w:endnote>
  <w:endnote w:type="continuationSeparator" w:id="0">
    <w:p w14:paraId="135ACAA2" w14:textId="77777777" w:rsidR="00FE7048" w:rsidRDefault="00FE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15772604"/>
      <w:docPartObj>
        <w:docPartGallery w:val="Page Numbers (Bottom of Page)"/>
        <w:docPartUnique/>
      </w:docPartObj>
    </w:sdtPr>
    <w:sdtContent>
      <w:p w14:paraId="3A91B73B" w14:textId="528D085E" w:rsidR="00594AC6" w:rsidRDefault="00594AC6" w:rsidP="00000A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3F5853C0" w14:textId="77777777" w:rsidR="00594AC6" w:rsidRDefault="00594AC6" w:rsidP="00594A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96349784"/>
      <w:docPartObj>
        <w:docPartGallery w:val="Page Numbers (Bottom of Page)"/>
        <w:docPartUnique/>
      </w:docPartObj>
    </w:sdtPr>
    <w:sdtContent>
      <w:p w14:paraId="00B49B1B" w14:textId="6563FCCA" w:rsidR="00594AC6" w:rsidRPr="00D9107A" w:rsidRDefault="00594AC6" w:rsidP="00000AE8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</w:rPr>
          <w:fldChar w:fldCharType="begin"/>
        </w:r>
        <w:r w:rsidRPr="00D9107A">
          <w:rPr>
            <w:rStyle w:val="PageNumber"/>
            <w:lang w:val="fr-CH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D9107A">
          <w:rPr>
            <w:rStyle w:val="PageNumber"/>
            <w:noProof/>
            <w:lang w:val="fr-CH"/>
          </w:rPr>
          <w:t>3</w:t>
        </w:r>
        <w:r>
          <w:rPr>
            <w:rStyle w:val="PageNumber"/>
          </w:rPr>
          <w:fldChar w:fldCharType="end"/>
        </w:r>
      </w:p>
    </w:sdtContent>
  </w:sdt>
  <w:p w14:paraId="73A6443A" w14:textId="77777777" w:rsidR="002C065E" w:rsidRPr="00FB61E1" w:rsidRDefault="00BE5715" w:rsidP="00594AC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ind w:right="360"/>
      <w:jc w:val="center"/>
      <w:rPr>
        <w:color w:val="37DFCF"/>
        <w:sz w:val="20"/>
        <w:szCs w:val="20"/>
        <w:lang w:val="fr-CH"/>
      </w:rPr>
    </w:pPr>
    <w:r w:rsidRPr="00FB61E1">
      <w:rPr>
        <w:color w:val="37DFCF"/>
        <w:sz w:val="20"/>
        <w:szCs w:val="20"/>
        <w:lang w:val="fr-CH"/>
      </w:rPr>
      <w:t xml:space="preserve">European Implementation Collaborative (EIC) - </w:t>
    </w:r>
    <w:hyperlink r:id="rId1">
      <w:r w:rsidRPr="00FB61E1">
        <w:rPr>
          <w:color w:val="37DFCF"/>
          <w:sz w:val="20"/>
          <w:szCs w:val="20"/>
          <w:lang w:val="fr-CH"/>
        </w:rPr>
        <w:t>http://www.implementation.eu/</w:t>
      </w:r>
    </w:hyperlink>
    <w:r w:rsidRPr="00FB61E1">
      <w:rPr>
        <w:color w:val="37DFCF"/>
        <w:sz w:val="20"/>
        <w:szCs w:val="20"/>
        <w:lang w:val="fr-CH"/>
      </w:rPr>
      <w:t xml:space="preserve"> - </w:t>
    </w:r>
    <w:hyperlink r:id="rId2">
      <w:r w:rsidRPr="00FB61E1">
        <w:rPr>
          <w:color w:val="37DFCF"/>
          <w:sz w:val="20"/>
          <w:szCs w:val="20"/>
          <w:lang w:val="fr-CH"/>
        </w:rPr>
        <w:t>info@implementation.eu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985BF" w14:textId="77777777" w:rsidR="00FE7048" w:rsidRDefault="00FE7048">
      <w:r>
        <w:separator/>
      </w:r>
    </w:p>
  </w:footnote>
  <w:footnote w:type="continuationSeparator" w:id="0">
    <w:p w14:paraId="2E3E2A2D" w14:textId="77777777" w:rsidR="00FE7048" w:rsidRDefault="00FE7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929D" w14:textId="67006AC6" w:rsidR="002C065E" w:rsidRPr="007847C4" w:rsidRDefault="007847C4" w:rsidP="007847C4">
    <w:pPr>
      <w:rPr>
        <w:b/>
        <w:bCs/>
        <w:color w:val="CC1200"/>
        <w:lang w:val="en-US"/>
      </w:rPr>
    </w:pPr>
    <w:r>
      <w:rPr>
        <w:noProof/>
        <w:color w:val="000000"/>
      </w:rPr>
      <w:drawing>
        <wp:inline distT="0" distB="0" distL="0" distR="0" wp14:anchorId="511C4F3A" wp14:editId="461842EE">
          <wp:extent cx="1094727" cy="288000"/>
          <wp:effectExtent l="0" t="0" r="0" b="4445"/>
          <wp:docPr id="4" name="Picture 4" descr="A red letter 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 descr="A red letter e on a black background&#10;&#10;Description automatically generated"/>
                  <pic:cNvPicPr preferRelativeResize="0"/>
                </pic:nvPicPr>
                <pic:blipFill rotWithShape="1">
                  <a:blip r:embed="rId1"/>
                  <a:srcRect t="63" b="63"/>
                  <a:stretch/>
                </pic:blipFill>
                <pic:spPr>
                  <a:xfrm>
                    <a:off x="0" y="0"/>
                    <a:ext cx="1094727" cy="28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</w:t>
    </w:r>
    <w:r w:rsidRPr="00316B22">
      <w:rPr>
        <w:noProof/>
      </w:rPr>
      <w:drawing>
        <wp:inline distT="0" distB="0" distL="0" distR="0" wp14:anchorId="2BCC7CA7" wp14:editId="5ED6E47D">
          <wp:extent cx="761280" cy="324000"/>
          <wp:effectExtent l="0" t="0" r="0" b="0"/>
          <wp:docPr id="5" name="Picture 5" descr="A black background with white and red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289563-E222-789F-4EEC-8E99A311EF2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 black background with white and red text&#10;&#10;Description automatically generated">
                    <a:extLst>
                      <a:ext uri="{FF2B5EF4-FFF2-40B4-BE49-F238E27FC236}">
                        <a16:creationId xmlns:a16="http://schemas.microsoft.com/office/drawing/2014/main" id="{29289563-E222-789F-4EEC-8E99A311EF2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t="1" b="694"/>
                  <a:stretch/>
                </pic:blipFill>
                <pic:spPr bwMode="auto">
                  <a:xfrm>
                    <a:off x="0" y="0"/>
                    <a:ext cx="761280" cy="32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</w:t>
    </w:r>
    <w:r>
      <w:rPr>
        <w:noProof/>
      </w:rPr>
      <w:drawing>
        <wp:inline distT="0" distB="0" distL="0" distR="0" wp14:anchorId="750876BC" wp14:editId="60BFF6A4">
          <wp:extent cx="3158069" cy="288000"/>
          <wp:effectExtent l="0" t="0" r="0" b="4445"/>
          <wp:docPr id="8" name="Picture 8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67397" name="Picture 1" descr="A close up of a sign&#10;&#10;Description automatically generated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91" t="17647" r="2232" b="18370"/>
                  <a:stretch/>
                </pic:blipFill>
                <pic:spPr bwMode="auto">
                  <a:xfrm>
                    <a:off x="0" y="0"/>
                    <a:ext cx="3158069" cy="288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</w:t>
    </w:r>
    <w:r w:rsidRPr="00316B22">
      <w:rPr>
        <w:noProof/>
      </w:rPr>
      <w:drawing>
        <wp:inline distT="0" distB="0" distL="0" distR="0" wp14:anchorId="3F65E472" wp14:editId="42F9AE59">
          <wp:extent cx="378118" cy="288000"/>
          <wp:effectExtent l="0" t="0" r="3175" b="4445"/>
          <wp:docPr id="9" name="Picture 9" descr="A red sign with white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23393D-F755-F953-057D-17B04EF1904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red sign with white text&#10;&#10;Description automatically generated">
                    <a:extLst>
                      <a:ext uri="{FF2B5EF4-FFF2-40B4-BE49-F238E27FC236}">
                        <a16:creationId xmlns:a16="http://schemas.microsoft.com/office/drawing/2014/main" id="{2D23393D-F755-F953-057D-17B04EF1904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378118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5715">
      <w:rPr>
        <w:color w:val="000000"/>
      </w:rPr>
      <w:tab/>
    </w:r>
    <w:r w:rsidR="00BE5715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5E4F"/>
    <w:multiLevelType w:val="multilevel"/>
    <w:tmpl w:val="967C7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47290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5E"/>
    <w:rsid w:val="00020D79"/>
    <w:rsid w:val="00034C86"/>
    <w:rsid w:val="00063089"/>
    <w:rsid w:val="00063887"/>
    <w:rsid w:val="00087B7D"/>
    <w:rsid w:val="000A7F14"/>
    <w:rsid w:val="000C4BEB"/>
    <w:rsid w:val="001218D2"/>
    <w:rsid w:val="00124203"/>
    <w:rsid w:val="00132754"/>
    <w:rsid w:val="00143C1B"/>
    <w:rsid w:val="00160351"/>
    <w:rsid w:val="00161647"/>
    <w:rsid w:val="001660B6"/>
    <w:rsid w:val="001A55E0"/>
    <w:rsid w:val="001F359B"/>
    <w:rsid w:val="0022647E"/>
    <w:rsid w:val="00252A6F"/>
    <w:rsid w:val="002804B8"/>
    <w:rsid w:val="002A29C6"/>
    <w:rsid w:val="002B3D0F"/>
    <w:rsid w:val="002C0380"/>
    <w:rsid w:val="002C065E"/>
    <w:rsid w:val="002D2D44"/>
    <w:rsid w:val="002E1ABE"/>
    <w:rsid w:val="002F5FA8"/>
    <w:rsid w:val="002F6089"/>
    <w:rsid w:val="002F736E"/>
    <w:rsid w:val="00312024"/>
    <w:rsid w:val="00316A22"/>
    <w:rsid w:val="003171A1"/>
    <w:rsid w:val="00326F92"/>
    <w:rsid w:val="00337DEA"/>
    <w:rsid w:val="003433AB"/>
    <w:rsid w:val="003A3A34"/>
    <w:rsid w:val="003C1A5D"/>
    <w:rsid w:val="003C6043"/>
    <w:rsid w:val="003C7BA7"/>
    <w:rsid w:val="003E6AF3"/>
    <w:rsid w:val="004011DD"/>
    <w:rsid w:val="00454A5D"/>
    <w:rsid w:val="00457C34"/>
    <w:rsid w:val="00491D0A"/>
    <w:rsid w:val="004A7BBA"/>
    <w:rsid w:val="004D775D"/>
    <w:rsid w:val="0051739F"/>
    <w:rsid w:val="00533209"/>
    <w:rsid w:val="00542BDD"/>
    <w:rsid w:val="00544A6E"/>
    <w:rsid w:val="00560BA4"/>
    <w:rsid w:val="00575E0C"/>
    <w:rsid w:val="00581E15"/>
    <w:rsid w:val="00594AC6"/>
    <w:rsid w:val="005A3915"/>
    <w:rsid w:val="005C2EA1"/>
    <w:rsid w:val="005E168E"/>
    <w:rsid w:val="006126DA"/>
    <w:rsid w:val="006368C3"/>
    <w:rsid w:val="00647359"/>
    <w:rsid w:val="006719A2"/>
    <w:rsid w:val="00676ADD"/>
    <w:rsid w:val="00683DD3"/>
    <w:rsid w:val="006961B3"/>
    <w:rsid w:val="006A4784"/>
    <w:rsid w:val="006B4E4C"/>
    <w:rsid w:val="006C521E"/>
    <w:rsid w:val="006E48D3"/>
    <w:rsid w:val="006E6264"/>
    <w:rsid w:val="0070213F"/>
    <w:rsid w:val="00712066"/>
    <w:rsid w:val="007627BC"/>
    <w:rsid w:val="00774D1A"/>
    <w:rsid w:val="007847C4"/>
    <w:rsid w:val="00814B0B"/>
    <w:rsid w:val="00817FC1"/>
    <w:rsid w:val="0082608B"/>
    <w:rsid w:val="00846354"/>
    <w:rsid w:val="008535F4"/>
    <w:rsid w:val="008811FA"/>
    <w:rsid w:val="008955A6"/>
    <w:rsid w:val="00895E25"/>
    <w:rsid w:val="008C2940"/>
    <w:rsid w:val="008C65E7"/>
    <w:rsid w:val="008F15A3"/>
    <w:rsid w:val="008F7CC6"/>
    <w:rsid w:val="00917041"/>
    <w:rsid w:val="00920963"/>
    <w:rsid w:val="0094484D"/>
    <w:rsid w:val="009C0C74"/>
    <w:rsid w:val="00A0281B"/>
    <w:rsid w:val="00A0535E"/>
    <w:rsid w:val="00A12B68"/>
    <w:rsid w:val="00A15C2D"/>
    <w:rsid w:val="00A21C5D"/>
    <w:rsid w:val="00A23108"/>
    <w:rsid w:val="00A2551C"/>
    <w:rsid w:val="00A31018"/>
    <w:rsid w:val="00A57084"/>
    <w:rsid w:val="00A63519"/>
    <w:rsid w:val="00A671FF"/>
    <w:rsid w:val="00A72383"/>
    <w:rsid w:val="00A80A25"/>
    <w:rsid w:val="00A965F2"/>
    <w:rsid w:val="00AA133E"/>
    <w:rsid w:val="00AE515D"/>
    <w:rsid w:val="00AF15E4"/>
    <w:rsid w:val="00B10F45"/>
    <w:rsid w:val="00B1297A"/>
    <w:rsid w:val="00B52ADE"/>
    <w:rsid w:val="00B9623F"/>
    <w:rsid w:val="00BB5503"/>
    <w:rsid w:val="00BB57D6"/>
    <w:rsid w:val="00BC1B3B"/>
    <w:rsid w:val="00BD3761"/>
    <w:rsid w:val="00BE5715"/>
    <w:rsid w:val="00C10592"/>
    <w:rsid w:val="00C12CAE"/>
    <w:rsid w:val="00C614E7"/>
    <w:rsid w:val="00CB285F"/>
    <w:rsid w:val="00D13D2B"/>
    <w:rsid w:val="00D25DD9"/>
    <w:rsid w:val="00D30CA9"/>
    <w:rsid w:val="00D42874"/>
    <w:rsid w:val="00D561E5"/>
    <w:rsid w:val="00D70243"/>
    <w:rsid w:val="00D84552"/>
    <w:rsid w:val="00D86782"/>
    <w:rsid w:val="00D9107A"/>
    <w:rsid w:val="00DC358D"/>
    <w:rsid w:val="00E01E1E"/>
    <w:rsid w:val="00E118D7"/>
    <w:rsid w:val="00E15EFD"/>
    <w:rsid w:val="00E24FFF"/>
    <w:rsid w:val="00E466AB"/>
    <w:rsid w:val="00E63778"/>
    <w:rsid w:val="00E76F6F"/>
    <w:rsid w:val="00E9466E"/>
    <w:rsid w:val="00ED7CEB"/>
    <w:rsid w:val="00F02343"/>
    <w:rsid w:val="00F07CC4"/>
    <w:rsid w:val="00F637FF"/>
    <w:rsid w:val="00F717C7"/>
    <w:rsid w:val="00F757C6"/>
    <w:rsid w:val="00F75927"/>
    <w:rsid w:val="00FB61E1"/>
    <w:rsid w:val="00FE7048"/>
    <w:rsid w:val="00FE72D6"/>
    <w:rsid w:val="00FF1248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9664D"/>
  <w15:docId w15:val="{C6188460-82A5-094C-B639-FEF2D272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49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328"/>
    <w:pPr>
      <w:outlineLvl w:val="0"/>
    </w:pPr>
    <w:rPr>
      <w:b/>
      <w:bCs/>
      <w:color w:val="CC1200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328"/>
    <w:pPr>
      <w:outlineLvl w:val="1"/>
    </w:pPr>
    <w:rPr>
      <w:rFonts w:asciiTheme="minorHAnsi" w:hAnsiTheme="minorHAnsi"/>
      <w:bCs/>
      <w:color w:val="CC12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328"/>
    <w:pPr>
      <w:spacing w:after="240"/>
      <w:outlineLvl w:val="2"/>
    </w:pPr>
    <w:rPr>
      <w:bCs/>
      <w:i/>
      <w:color w:val="00B2A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56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7052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124FD"/>
    <w:pPr>
      <w:ind w:left="720"/>
    </w:pPr>
  </w:style>
  <w:style w:type="character" w:styleId="Hyperlink">
    <w:name w:val="Hyperlink"/>
    <w:basedOn w:val="DefaultParagraphFont"/>
    <w:uiPriority w:val="99"/>
    <w:unhideWhenUsed/>
    <w:rsid w:val="008D0B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C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CB2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0328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32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B6853"/>
    <w:pPr>
      <w:tabs>
        <w:tab w:val="center" w:pos="4986"/>
        <w:tab w:val="right" w:pos="9972"/>
      </w:tabs>
      <w:jc w:val="center"/>
    </w:pPr>
    <w:rPr>
      <w:color w:val="37DFCF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6853"/>
    <w:rPr>
      <w:rFonts w:ascii="Calibri" w:hAnsi="Calibri" w:cs="Times New Roman"/>
      <w:color w:val="37DFC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0328"/>
    <w:rPr>
      <w:rFonts w:ascii="Calibri" w:hAnsi="Calibri" w:cs="Times New Roman"/>
      <w:b/>
      <w:bCs/>
      <w:color w:val="CC1200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328"/>
    <w:rPr>
      <w:rFonts w:cs="Times New Roman"/>
      <w:bCs/>
      <w:color w:val="CC12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B0328"/>
    <w:rPr>
      <w:rFonts w:ascii="Calibri" w:hAnsi="Calibri" w:cs="Times New Roman"/>
      <w:bCs/>
      <w:i/>
      <w:color w:val="00B2A1"/>
      <w:sz w:val="24"/>
      <w:szCs w:val="24"/>
    </w:rPr>
  </w:style>
  <w:style w:type="character" w:styleId="CommentReference">
    <w:name w:val="annotation reference"/>
    <w:rsid w:val="00963D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3DD7"/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963DD7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04569D"/>
    <w:rPr>
      <w:rFonts w:asciiTheme="majorHAnsi" w:eastAsiaTheme="majorEastAsia" w:hAnsiTheme="majorHAnsi" w:cstheme="majorBidi"/>
      <w:i/>
      <w:iCs/>
      <w:color w:val="705244"/>
    </w:rPr>
  </w:style>
  <w:style w:type="table" w:styleId="TableGrid">
    <w:name w:val="Table Grid"/>
    <w:basedOn w:val="TableNormal"/>
    <w:uiPriority w:val="39"/>
    <w:rsid w:val="0004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4569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BFC"/>
    <w:rPr>
      <w:rFonts w:ascii="Calibri" w:eastAsiaTheme="minorHAnsi" w:hAnsi="Calibri"/>
      <w:b/>
      <w:bCs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BFC"/>
    <w:rPr>
      <w:rFonts w:ascii="Calibri" w:eastAsia="Times New Roman" w:hAnsi="Calibri" w:cs="Times New Roman"/>
      <w:b/>
      <w:bCs/>
      <w:sz w:val="20"/>
      <w:szCs w:val="20"/>
      <w:lang w:val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2804B8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94AC6"/>
  </w:style>
  <w:style w:type="paragraph" w:styleId="NormalWeb">
    <w:name w:val="Normal (Web)"/>
    <w:basedOn w:val="Normal"/>
    <w:uiPriority w:val="99"/>
    <w:semiHidden/>
    <w:unhideWhenUsed/>
    <w:rsid w:val="005C2EA1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3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mplementation.eu/eie2025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mplementation.eu" TargetMode="External"/><Relationship Id="rId1" Type="http://schemas.openxmlformats.org/officeDocument/2006/relationships/hyperlink" Target="http://www.implementation.e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A890F7-17C8-BF47-BB06-3BD5C144F34D}">
  <we:reference id="f518cb36-c901-4d52-a9e7-4331342e485d" version="1.2.0.0" store="EXCatalog" storeType="EXCatalog"/>
  <we:alternateReferences>
    <we:reference id="WA200001011" version="1.2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/iqpqbqHYuTuwjh20aDTK1d7w==">AMUW2mWuOl28Qy6SmZzHZsTsXswRVftYbd2josNW/doN6nX25+qKQWLZ7tATFmiOCEi4RD4FBsnjbT7rg4oKL/+ktY40pgAc0ypG/vqM+mmrE9JRpyivS4w=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Owens</dc:creator>
  <cp:lastModifiedBy>LeahBuhrmann</cp:lastModifiedBy>
  <cp:revision>11</cp:revision>
  <dcterms:created xsi:type="dcterms:W3CDTF">2022-10-24T20:22:00Z</dcterms:created>
  <dcterms:modified xsi:type="dcterms:W3CDTF">2024-11-10T14:35:00Z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0x01010064ABB0D7E2E9DA4E9CC5E0E9D0DBA419</vt:lpwstr>
  </property>
  <property fmtid="{D5CDD505-2E9C-101B-9397-08002B2CF9AE}" pid="3" name="grammarly_documentId">
    <vt:lpwstr>documentId_7451</vt:lpwstr>
  </property>
  <property fmtid="{D5CDD505-2E9C-101B-9397-08002B2CF9AE}" pid="4" name="grammarly_documentContext">
    <vt:lpwstr>{"goals":[],"domain":"general","emotions":[],"dialect":"american"}</vt:lpwstr>
  </property>
</Properties>
</file>